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59" w:rsidRDefault="008B7359" w:rsidP="00D1614A">
      <w:pPr>
        <w:pStyle w:val="NormalnyWeb"/>
      </w:pPr>
      <w:r>
        <w:t>kierunek: technik usług kosmetycznych, semestr I</w:t>
      </w:r>
    </w:p>
    <w:p w:rsidR="00D1614A" w:rsidRPr="008B7359" w:rsidRDefault="00D1614A" w:rsidP="00D1614A">
      <w:pPr>
        <w:pStyle w:val="NormalnyWeb"/>
        <w:rPr>
          <w:b/>
        </w:rPr>
      </w:pPr>
      <w:r w:rsidRPr="008B7359">
        <w:rPr>
          <w:b/>
        </w:rPr>
        <w:t>Podstawy przedsiębiorczości:</w:t>
      </w:r>
    </w:p>
    <w:p w:rsidR="00D1614A" w:rsidRDefault="00D1614A" w:rsidP="00D1614A">
      <w:pPr>
        <w:pStyle w:val="NormalnyWeb"/>
      </w:pPr>
      <w:r>
        <w:t>1. Sporządzić biznes plan salonu kosmetycznego</w:t>
      </w:r>
    </w:p>
    <w:p w:rsidR="00D1614A" w:rsidRDefault="00D1614A" w:rsidP="00D1614A">
      <w:pPr>
        <w:pStyle w:val="NormalnyWeb"/>
      </w:pPr>
      <w:r>
        <w:t>2. Analizy rynku w branży usługowej</w:t>
      </w:r>
    </w:p>
    <w:p w:rsidR="00D1614A" w:rsidRDefault="00D1614A" w:rsidP="00D1614A">
      <w:pPr>
        <w:pStyle w:val="NormalnyWeb"/>
      </w:pPr>
      <w:r>
        <w:t>3. Źródła przychodów i kosztów w firmie</w:t>
      </w:r>
    </w:p>
    <w:p w:rsidR="00D1614A" w:rsidRPr="008B7359" w:rsidRDefault="008B7359" w:rsidP="00D1614A">
      <w:pPr>
        <w:pStyle w:val="NormalnyWeb"/>
        <w:rPr>
          <w:b/>
        </w:rPr>
      </w:pPr>
      <w:r w:rsidRPr="008B7359">
        <w:rPr>
          <w:b/>
        </w:rPr>
        <w:t>D</w:t>
      </w:r>
      <w:r w:rsidR="00D1614A" w:rsidRPr="008B7359">
        <w:rPr>
          <w:b/>
        </w:rPr>
        <w:t>ziałalność gospodarcza i usługowa w salonie kosmetycznym:</w:t>
      </w:r>
    </w:p>
    <w:p w:rsidR="00D1614A" w:rsidRDefault="00D1614A" w:rsidP="00D1614A">
      <w:pPr>
        <w:pStyle w:val="NormalnyWeb"/>
      </w:pPr>
      <w:r>
        <w:t>1. Formy opodatkowania działalności gospodarczej</w:t>
      </w:r>
    </w:p>
    <w:p w:rsidR="00D1614A" w:rsidRDefault="00D1614A" w:rsidP="00D1614A">
      <w:pPr>
        <w:pStyle w:val="NormalnyWeb"/>
      </w:pPr>
      <w:r>
        <w:t>2. Formy organizacyjno-prawne działalności gospodarczej</w:t>
      </w:r>
    </w:p>
    <w:p w:rsidR="00D1614A" w:rsidRDefault="00D1614A" w:rsidP="00D1614A">
      <w:pPr>
        <w:pStyle w:val="NormalnyWeb"/>
      </w:pPr>
      <w:r>
        <w:t>3. Wady i zalety jednoosobowej działalności gospodarczej</w:t>
      </w:r>
    </w:p>
    <w:p w:rsidR="00D1614A" w:rsidRPr="008B7359" w:rsidRDefault="008B7359" w:rsidP="00D1614A">
      <w:pPr>
        <w:pStyle w:val="NormalnyWeb"/>
        <w:rPr>
          <w:b/>
        </w:rPr>
      </w:pPr>
      <w:r>
        <w:rPr>
          <w:b/>
        </w:rPr>
        <w:t>Podstawy anatomiczno-der</w:t>
      </w:r>
      <w:r w:rsidR="00D1614A" w:rsidRPr="008B7359">
        <w:rPr>
          <w:b/>
        </w:rPr>
        <w:t>matologiczne w kosmetyce:</w:t>
      </w:r>
    </w:p>
    <w:p w:rsidR="00D1614A" w:rsidRDefault="00D1614A" w:rsidP="00D1614A">
      <w:pPr>
        <w:pStyle w:val="NormalnyWeb"/>
      </w:pPr>
      <w:r>
        <w:t>1</w:t>
      </w:r>
      <w:r w:rsidR="008B7359">
        <w:t>. Metody leczenia zmarszczek (m</w:t>
      </w:r>
      <w:r>
        <w:t xml:space="preserve">.in. </w:t>
      </w:r>
      <w:proofErr w:type="spellStart"/>
      <w:r>
        <w:t>mezoterapia</w:t>
      </w:r>
      <w:proofErr w:type="spellEnd"/>
      <w:r>
        <w:t xml:space="preserve">, zastosowanie </w:t>
      </w:r>
      <w:proofErr w:type="spellStart"/>
      <w:r>
        <w:t>embrioblastów</w:t>
      </w:r>
      <w:proofErr w:type="spellEnd"/>
      <w:r>
        <w:t xml:space="preserve"> oraz </w:t>
      </w:r>
      <w:proofErr w:type="spellStart"/>
      <w:r>
        <w:t>elektroriduliza</w:t>
      </w:r>
      <w:proofErr w:type="spellEnd"/>
      <w:r>
        <w:t>).</w:t>
      </w:r>
    </w:p>
    <w:p w:rsidR="00D1614A" w:rsidRDefault="00D1614A" w:rsidP="00D1614A">
      <w:pPr>
        <w:pStyle w:val="NormalnyWeb"/>
      </w:pPr>
      <w:r>
        <w:t xml:space="preserve">2. </w:t>
      </w:r>
      <w:proofErr w:type="spellStart"/>
      <w:r>
        <w:t>Cellulit</w:t>
      </w:r>
      <w:proofErr w:type="spellEnd"/>
      <w:r w:rsidR="008B7359">
        <w:t xml:space="preserve"> </w:t>
      </w:r>
      <w:r>
        <w:t>(przyczyny powstawania, fazy rozwoju,</w:t>
      </w:r>
      <w:r w:rsidR="008B7359">
        <w:t xml:space="preserve"> </w:t>
      </w:r>
      <w:r>
        <w:t xml:space="preserve">rodzaje, diagnostyka, profilaktyka i pielęgnacja skóry z </w:t>
      </w:r>
      <w:proofErr w:type="spellStart"/>
      <w:r>
        <w:t>cellulitem</w:t>
      </w:r>
      <w:proofErr w:type="spellEnd"/>
      <w:r>
        <w:t xml:space="preserve">). </w:t>
      </w:r>
    </w:p>
    <w:p w:rsidR="00D1614A" w:rsidRDefault="00D1614A" w:rsidP="00D1614A">
      <w:pPr>
        <w:pStyle w:val="NormalnyWeb"/>
      </w:pPr>
      <w:r>
        <w:t>3. Rozstępy</w:t>
      </w:r>
      <w:r w:rsidR="008B7359">
        <w:t xml:space="preserve"> </w:t>
      </w:r>
      <w:r>
        <w:t xml:space="preserve">(mechanizm powstawania, terapia rozstępów skórnych, zabiegi przeciwdziałające rozstępom). </w:t>
      </w:r>
    </w:p>
    <w:p w:rsidR="00D1614A" w:rsidRPr="008B7359" w:rsidRDefault="00D1614A" w:rsidP="00D1614A">
      <w:pPr>
        <w:pStyle w:val="NormalnyWeb"/>
        <w:rPr>
          <w:b/>
        </w:rPr>
      </w:pPr>
      <w:r w:rsidRPr="008B7359">
        <w:rPr>
          <w:b/>
        </w:rPr>
        <w:t>Kosmetyka pielęgnacyjna i upiększająca twarzy szyi i dekoltu:</w:t>
      </w:r>
    </w:p>
    <w:p w:rsidR="00D1614A" w:rsidRDefault="00D1614A" w:rsidP="00D1614A">
      <w:pPr>
        <w:pStyle w:val="NormalnyWeb"/>
      </w:pPr>
      <w:r>
        <w:t>1. Wpływ witamin i składników mineralnych na wygląd skóry.</w:t>
      </w:r>
      <w:r>
        <w:br/>
        <w:t>2. Choroby narządów wewnętrznych poprzez diagnostykę skóry i paznokci.</w:t>
      </w:r>
      <w:r>
        <w:br/>
        <w:t>3. Trzy wybrane choroby skóry – diagnostyka i profilaktyka.</w:t>
      </w:r>
    </w:p>
    <w:p w:rsidR="009963B7" w:rsidRDefault="009963B7"/>
    <w:sectPr w:rsidR="009963B7" w:rsidSect="0099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14A"/>
    <w:rsid w:val="008B7359"/>
    <w:rsid w:val="00983E4F"/>
    <w:rsid w:val="009963B7"/>
    <w:rsid w:val="00D1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14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Torus1</dc:creator>
  <cp:lastModifiedBy>Torus1</cp:lastModifiedBy>
  <cp:revision>1</cp:revision>
  <dcterms:created xsi:type="dcterms:W3CDTF">2018-03-27T19:17:00Z</dcterms:created>
  <dcterms:modified xsi:type="dcterms:W3CDTF">2018-03-27T19:37:00Z</dcterms:modified>
</cp:coreProperties>
</file>